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15E2" w14:textId="77777777" w:rsidR="001730E2" w:rsidRDefault="001730E2">
      <w:pPr>
        <w:rPr>
          <w:rFonts w:ascii="Play" w:eastAsia="Play" w:hAnsi="Play" w:cs="Play"/>
          <w:color w:val="4472C4"/>
          <w:sz w:val="2"/>
          <w:szCs w:val="2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6915"/>
      </w:tblGrid>
      <w:tr w:rsidR="001730E2" w14:paraId="36B4432D" w14:textId="77777777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49A8" w14:textId="77777777" w:rsidR="001730E2" w:rsidRDefault="003C7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ay" w:eastAsia="Play" w:hAnsi="Play" w:cs="Play"/>
                <w:color w:val="4472C4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3FA8A02B" wp14:editId="4315688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-57149</wp:posOffset>
                  </wp:positionV>
                  <wp:extent cx="1447800" cy="1162050"/>
                  <wp:effectExtent l="0" t="0" r="0" b="0"/>
                  <wp:wrapSquare wrapText="bothSides" distT="0" distB="0" distL="0" distR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819C" w14:textId="77777777" w:rsidR="001730E2" w:rsidRDefault="003C7F84">
            <w:pPr>
              <w:rPr>
                <w:rFonts w:ascii="Play" w:eastAsia="Play" w:hAnsi="Play" w:cs="Play"/>
                <w:color w:val="4472C4"/>
                <w:sz w:val="36"/>
                <w:szCs w:val="36"/>
              </w:rPr>
            </w:pPr>
            <w:r>
              <w:rPr>
                <w:rFonts w:ascii="Play" w:eastAsia="Play" w:hAnsi="Play" w:cs="Play"/>
                <w:color w:val="4472C4"/>
                <w:sz w:val="36"/>
                <w:szCs w:val="36"/>
              </w:rPr>
              <w:t xml:space="preserve">USVI SOCCER ASSOCIATION </w:t>
            </w:r>
          </w:p>
          <w:p w14:paraId="5A80ED66" w14:textId="77777777" w:rsidR="001730E2" w:rsidRDefault="003C7F84">
            <w:pPr>
              <w:rPr>
                <w:rFonts w:ascii="Play" w:eastAsia="Play" w:hAnsi="Play" w:cs="Play"/>
                <w:color w:val="4472C4"/>
                <w:sz w:val="20"/>
                <w:szCs w:val="20"/>
              </w:rPr>
            </w:pPr>
            <w:r>
              <w:rPr>
                <w:rFonts w:ascii="Play" w:eastAsia="Play" w:hAnsi="Play" w:cs="Play"/>
                <w:color w:val="4472C4"/>
                <w:sz w:val="20"/>
                <w:szCs w:val="20"/>
              </w:rPr>
              <w:t>OFFICE: 340.719.9707 23-1 Estate Bethlehem, Kingshill, St. Croix 00850</w:t>
            </w:r>
          </w:p>
          <w:p w14:paraId="1F2056F2" w14:textId="77777777" w:rsidR="001730E2" w:rsidRDefault="008304A2">
            <w:pPr>
              <w:spacing w:line="240" w:lineRule="auto"/>
              <w:rPr>
                <w:rFonts w:ascii="Play" w:eastAsia="Play" w:hAnsi="Play" w:cs="Play"/>
                <w:color w:val="4472C4"/>
                <w:sz w:val="36"/>
                <w:szCs w:val="36"/>
              </w:rPr>
            </w:pPr>
            <w:hyperlink r:id="rId6">
              <w:r w:rsidR="003C7F84">
                <w:rPr>
                  <w:rFonts w:ascii="Play" w:eastAsia="Play" w:hAnsi="Play" w:cs="Play"/>
                  <w:color w:val="0000FF"/>
                  <w:sz w:val="20"/>
                  <w:szCs w:val="20"/>
                  <w:u w:val="single"/>
                </w:rPr>
                <w:t>USVISOCCERASSOCIATION@GMAIL.COM</w:t>
              </w:r>
            </w:hyperlink>
          </w:p>
        </w:tc>
      </w:tr>
    </w:tbl>
    <w:p w14:paraId="3C81F734" w14:textId="77777777" w:rsidR="001730E2" w:rsidRDefault="003C7F84">
      <w:pPr>
        <w:spacing w:line="240" w:lineRule="auto"/>
        <w:rPr>
          <w:rFonts w:ascii="Play" w:eastAsia="Play" w:hAnsi="Play" w:cs="Play"/>
          <w:b/>
          <w:sz w:val="24"/>
          <w:szCs w:val="24"/>
        </w:rPr>
      </w:pPr>
      <w:r>
        <w:rPr>
          <w:rFonts w:ascii="Play" w:eastAsia="Play" w:hAnsi="Play" w:cs="Play"/>
          <w:b/>
          <w:sz w:val="24"/>
          <w:szCs w:val="24"/>
        </w:rPr>
        <w:t xml:space="preserve">IMMEDIATE RELEASE </w:t>
      </w:r>
    </w:p>
    <w:p w14:paraId="60F56845" w14:textId="6917EC9A" w:rsidR="001730E2" w:rsidRDefault="008304A2">
      <w:pPr>
        <w:spacing w:line="240" w:lineRule="auto"/>
        <w:rPr>
          <w:rFonts w:ascii="Play" w:eastAsia="Play" w:hAnsi="Play" w:cs="Play"/>
          <w:b/>
          <w:sz w:val="24"/>
          <w:szCs w:val="24"/>
        </w:rPr>
      </w:pPr>
      <w:r>
        <w:rPr>
          <w:rFonts w:ascii="Play" w:eastAsia="Play" w:hAnsi="Play" w:cs="Play"/>
          <w:b/>
          <w:sz w:val="24"/>
          <w:szCs w:val="24"/>
        </w:rPr>
        <w:t>November 30</w:t>
      </w:r>
      <w:r w:rsidR="003C7F84">
        <w:rPr>
          <w:rFonts w:ascii="Play" w:eastAsia="Play" w:hAnsi="Play" w:cs="Play"/>
          <w:b/>
          <w:sz w:val="24"/>
          <w:szCs w:val="24"/>
        </w:rPr>
        <w:t xml:space="preserve">, 2022     </w:t>
      </w:r>
    </w:p>
    <w:p w14:paraId="431EAA36" w14:textId="049ED074" w:rsidR="0041787B" w:rsidRDefault="0041787B">
      <w:pPr>
        <w:spacing w:line="240" w:lineRule="auto"/>
        <w:rPr>
          <w:rFonts w:ascii="Play" w:eastAsia="Play" w:hAnsi="Play" w:cs="Play"/>
          <w:b/>
          <w:sz w:val="24"/>
          <w:szCs w:val="24"/>
        </w:rPr>
      </w:pPr>
      <w:r>
        <w:rPr>
          <w:rFonts w:ascii="Play" w:eastAsia="Play" w:hAnsi="Play" w:cs="Play"/>
          <w:b/>
          <w:sz w:val="24"/>
          <w:szCs w:val="24"/>
        </w:rPr>
        <w:t xml:space="preserve">Youth </w:t>
      </w:r>
      <w:r w:rsidR="00095565">
        <w:rPr>
          <w:rFonts w:ascii="Play" w:eastAsia="Play" w:hAnsi="Play" w:cs="Play"/>
          <w:b/>
          <w:sz w:val="24"/>
          <w:szCs w:val="24"/>
        </w:rPr>
        <w:t>Small Sided Games</w:t>
      </w:r>
      <w:r>
        <w:rPr>
          <w:rFonts w:ascii="Play" w:eastAsia="Play" w:hAnsi="Play" w:cs="Play"/>
          <w:b/>
          <w:sz w:val="24"/>
          <w:szCs w:val="24"/>
        </w:rPr>
        <w:t xml:space="preserve"> </w:t>
      </w:r>
      <w:r w:rsidRPr="0041787B">
        <w:rPr>
          <w:rFonts w:ascii="Play" w:eastAsia="Play" w:hAnsi="Play" w:cs="Play"/>
          <w:b/>
          <w:sz w:val="24"/>
          <w:szCs w:val="24"/>
        </w:rPr>
        <w:t>Festival</w:t>
      </w:r>
    </w:p>
    <w:p w14:paraId="7AF7EF66" w14:textId="304FE8E9" w:rsidR="009F1FCE" w:rsidRDefault="003C7F84" w:rsidP="002A57AF">
      <w:pPr>
        <w:spacing w:after="0" w:line="240" w:lineRule="auto"/>
        <w:jc w:val="both"/>
        <w:rPr>
          <w:rFonts w:ascii="Play" w:eastAsia="Play" w:hAnsi="Play" w:cs="Play"/>
          <w:color w:val="000000"/>
          <w:sz w:val="24"/>
          <w:szCs w:val="24"/>
        </w:rPr>
      </w:pPr>
      <w:r>
        <w:rPr>
          <w:rFonts w:ascii="Play" w:eastAsia="Play" w:hAnsi="Play" w:cs="Play"/>
          <w:color w:val="000000"/>
          <w:sz w:val="24"/>
          <w:szCs w:val="24"/>
        </w:rPr>
        <w:t>The US Virgin Islands Soccer Association (USVISA)</w:t>
      </w:r>
      <w:r w:rsidR="00DB3176">
        <w:rPr>
          <w:rFonts w:ascii="Play" w:eastAsia="Play" w:hAnsi="Play" w:cs="Play"/>
          <w:color w:val="000000"/>
          <w:sz w:val="24"/>
          <w:szCs w:val="24"/>
        </w:rPr>
        <w:t xml:space="preserve"> </w:t>
      </w:r>
      <w:r w:rsidR="009F1FCE">
        <w:rPr>
          <w:rFonts w:ascii="Play" w:eastAsia="Play" w:hAnsi="Play" w:cs="Play"/>
          <w:color w:val="000000"/>
          <w:sz w:val="24"/>
          <w:szCs w:val="24"/>
        </w:rPr>
        <w:t>is all set to host th</w:t>
      </w:r>
      <w:r w:rsidR="009F1FCE" w:rsidRPr="009F1FCE">
        <w:rPr>
          <w:rFonts w:ascii="Play" w:eastAsia="Play" w:hAnsi="Play" w:cs="Play"/>
          <w:color w:val="000000"/>
          <w:sz w:val="24"/>
          <w:szCs w:val="24"/>
        </w:rPr>
        <w:t xml:space="preserve">e </w:t>
      </w:r>
      <w:r w:rsidR="008304A2" w:rsidRPr="009F1FCE">
        <w:rPr>
          <w:rFonts w:ascii="Play" w:eastAsia="Play" w:hAnsi="Play" w:cs="Play"/>
          <w:color w:val="000000"/>
          <w:sz w:val="24"/>
          <w:szCs w:val="24"/>
        </w:rPr>
        <w:t>first</w:t>
      </w:r>
      <w:r w:rsidR="009F1FCE" w:rsidRPr="009F1FCE">
        <w:rPr>
          <w:rFonts w:ascii="Play" w:eastAsia="Play" w:hAnsi="Play" w:cs="Play"/>
          <w:color w:val="000000"/>
          <w:sz w:val="24"/>
          <w:szCs w:val="24"/>
        </w:rPr>
        <w:t xml:space="preserve"> - 4v4 Youth Progressive Small Sided Games Festival</w:t>
      </w:r>
      <w:r w:rsidR="009F1FCE">
        <w:rPr>
          <w:rFonts w:ascii="Play" w:eastAsia="Play" w:hAnsi="Play" w:cs="Play"/>
          <w:color w:val="000000"/>
          <w:sz w:val="24"/>
          <w:szCs w:val="24"/>
        </w:rPr>
        <w:t xml:space="preserve"> on</w:t>
      </w:r>
      <w:r w:rsidR="009F1FCE" w:rsidRPr="009F1FCE">
        <w:rPr>
          <w:rFonts w:ascii="Play" w:eastAsia="Play" w:hAnsi="Play" w:cs="Play"/>
          <w:color w:val="000000"/>
          <w:sz w:val="24"/>
          <w:szCs w:val="24"/>
        </w:rPr>
        <w:t xml:space="preserve"> St</w:t>
      </w:r>
      <w:r w:rsidR="00893AE6">
        <w:rPr>
          <w:rFonts w:ascii="Play" w:eastAsia="Play" w:hAnsi="Play" w:cs="Play"/>
          <w:color w:val="000000"/>
          <w:sz w:val="24"/>
          <w:szCs w:val="24"/>
        </w:rPr>
        <w:t>.</w:t>
      </w:r>
      <w:r w:rsidR="009F1FCE" w:rsidRPr="009F1FCE">
        <w:rPr>
          <w:rFonts w:ascii="Play" w:eastAsia="Play" w:hAnsi="Play" w:cs="Play"/>
          <w:color w:val="000000"/>
          <w:sz w:val="24"/>
          <w:szCs w:val="24"/>
        </w:rPr>
        <w:t xml:space="preserve"> Croix </w:t>
      </w:r>
      <w:r w:rsidR="009F1FCE">
        <w:rPr>
          <w:rFonts w:ascii="Play" w:eastAsia="Play" w:hAnsi="Play" w:cs="Play"/>
          <w:color w:val="000000"/>
          <w:sz w:val="24"/>
          <w:szCs w:val="24"/>
        </w:rPr>
        <w:t>–</w:t>
      </w:r>
      <w:r w:rsidR="009F1FCE" w:rsidRPr="009F1FCE">
        <w:rPr>
          <w:rFonts w:ascii="Play" w:eastAsia="Play" w:hAnsi="Play" w:cs="Play"/>
          <w:color w:val="000000"/>
          <w:sz w:val="24"/>
          <w:szCs w:val="24"/>
        </w:rPr>
        <w:t xml:space="preserve"> December</w:t>
      </w:r>
      <w:r w:rsidR="009F1FCE">
        <w:rPr>
          <w:rFonts w:ascii="Play" w:eastAsia="Play" w:hAnsi="Play" w:cs="Play"/>
          <w:color w:val="000000"/>
          <w:sz w:val="24"/>
          <w:szCs w:val="24"/>
        </w:rPr>
        <w:t xml:space="preserve"> 3, 10, and 17,</w:t>
      </w:r>
      <w:r w:rsidR="009F1FCE" w:rsidRPr="009F1FCE">
        <w:rPr>
          <w:rFonts w:ascii="Play" w:eastAsia="Play" w:hAnsi="Play" w:cs="Play"/>
          <w:color w:val="000000"/>
          <w:sz w:val="24"/>
          <w:szCs w:val="24"/>
        </w:rPr>
        <w:t xml:space="preserve"> 2022</w:t>
      </w:r>
      <w:r w:rsidR="00893AE6">
        <w:rPr>
          <w:rFonts w:ascii="Play" w:eastAsia="Play" w:hAnsi="Play" w:cs="Play"/>
          <w:color w:val="000000"/>
          <w:sz w:val="24"/>
          <w:szCs w:val="24"/>
        </w:rPr>
        <w:t xml:space="preserve"> at the Good Hope Country Day School</w:t>
      </w:r>
      <w:r w:rsidR="009F1FCE">
        <w:rPr>
          <w:rFonts w:ascii="Play" w:eastAsia="Play" w:hAnsi="Play" w:cs="Play"/>
          <w:color w:val="000000"/>
          <w:sz w:val="24"/>
          <w:szCs w:val="24"/>
        </w:rPr>
        <w:t>.  Girls and boys fourteen years or younger can participate in this tournament</w:t>
      </w:r>
      <w:r w:rsidR="00893AE6">
        <w:rPr>
          <w:rFonts w:ascii="Play" w:eastAsia="Play" w:hAnsi="Play" w:cs="Play"/>
          <w:color w:val="000000"/>
          <w:sz w:val="24"/>
          <w:szCs w:val="24"/>
        </w:rPr>
        <w:t xml:space="preserve"> that aligns with the USVISA’s mission to Grow the Game of Soccer.  </w:t>
      </w:r>
    </w:p>
    <w:p w14:paraId="0D355D28" w14:textId="534385CC" w:rsidR="00893AE6" w:rsidRDefault="00893AE6" w:rsidP="002A57AF">
      <w:pPr>
        <w:spacing w:after="0" w:line="240" w:lineRule="auto"/>
        <w:jc w:val="both"/>
        <w:rPr>
          <w:rFonts w:ascii="Play" w:eastAsia="Play" w:hAnsi="Play" w:cs="Play"/>
          <w:color w:val="000000"/>
          <w:sz w:val="24"/>
          <w:szCs w:val="24"/>
        </w:rPr>
      </w:pPr>
    </w:p>
    <w:p w14:paraId="6070BAC6" w14:textId="52CDDFF4" w:rsidR="00893AE6" w:rsidRDefault="00893AE6" w:rsidP="002A57AF">
      <w:pPr>
        <w:spacing w:after="0" w:line="240" w:lineRule="auto"/>
        <w:jc w:val="both"/>
        <w:rPr>
          <w:rFonts w:ascii="Play" w:eastAsia="Play" w:hAnsi="Play" w:cs="Play"/>
          <w:color w:val="000000"/>
          <w:sz w:val="24"/>
          <w:szCs w:val="24"/>
        </w:rPr>
      </w:pPr>
      <w:r w:rsidRPr="00893AE6">
        <w:rPr>
          <w:rFonts w:ascii="Play" w:eastAsia="Play" w:hAnsi="Play" w:cs="Play"/>
          <w:color w:val="000000"/>
          <w:sz w:val="24"/>
          <w:szCs w:val="24"/>
        </w:rPr>
        <w:t xml:space="preserve">The Youth games </w:t>
      </w:r>
      <w:r w:rsidR="008304A2" w:rsidRPr="00893AE6">
        <w:rPr>
          <w:rFonts w:ascii="Play" w:eastAsia="Play" w:hAnsi="Play" w:cs="Play"/>
          <w:color w:val="000000"/>
          <w:sz w:val="24"/>
          <w:szCs w:val="24"/>
        </w:rPr>
        <w:t>are</w:t>
      </w:r>
      <w:r w:rsidRPr="00893AE6">
        <w:rPr>
          <w:rFonts w:ascii="Play" w:eastAsia="Play" w:hAnsi="Play" w:cs="Play"/>
          <w:color w:val="000000"/>
          <w:sz w:val="24"/>
          <w:szCs w:val="24"/>
        </w:rPr>
        <w:t xml:space="preserve"> an opportunity for </w:t>
      </w:r>
      <w:r>
        <w:rPr>
          <w:rFonts w:ascii="Play" w:eastAsia="Play" w:hAnsi="Play" w:cs="Play"/>
          <w:color w:val="000000"/>
          <w:sz w:val="24"/>
          <w:szCs w:val="24"/>
        </w:rPr>
        <w:t>USVI</w:t>
      </w:r>
      <w:r w:rsidRPr="00893AE6">
        <w:rPr>
          <w:rFonts w:ascii="Play" w:eastAsia="Play" w:hAnsi="Play" w:cs="Play"/>
          <w:color w:val="000000"/>
          <w:sz w:val="24"/>
          <w:szCs w:val="24"/>
        </w:rPr>
        <w:t xml:space="preserve"> youth to play soccer and to </w:t>
      </w:r>
      <w:r w:rsidR="008304A2">
        <w:rPr>
          <w:rFonts w:ascii="Play" w:eastAsia="Play" w:hAnsi="Play" w:cs="Play"/>
          <w:color w:val="000000"/>
          <w:sz w:val="24"/>
          <w:szCs w:val="24"/>
        </w:rPr>
        <w:t>display</w:t>
      </w:r>
      <w:r w:rsidRPr="00893AE6">
        <w:rPr>
          <w:rFonts w:ascii="Play" w:eastAsia="Play" w:hAnsi="Play" w:cs="Play"/>
          <w:color w:val="000000"/>
          <w:sz w:val="24"/>
          <w:szCs w:val="24"/>
        </w:rPr>
        <w:t xml:space="preserve"> their talent. It is also important to highlight the need to Grow the Game in the territory by creating more opportunity in the following areas: </w:t>
      </w:r>
      <w:r w:rsidR="008304A2">
        <w:rPr>
          <w:rFonts w:ascii="Play" w:eastAsia="Play" w:hAnsi="Play" w:cs="Play"/>
          <w:color w:val="000000"/>
          <w:sz w:val="24"/>
          <w:szCs w:val="24"/>
        </w:rPr>
        <w:t xml:space="preserve">1. </w:t>
      </w:r>
      <w:r w:rsidRPr="00893AE6">
        <w:rPr>
          <w:rFonts w:ascii="Play" w:eastAsia="Play" w:hAnsi="Play" w:cs="Play"/>
          <w:color w:val="000000"/>
          <w:sz w:val="24"/>
          <w:szCs w:val="24"/>
        </w:rPr>
        <w:t>Club Development 2. Coach Development 3. Player Development 4. Referee Development 5. Volunteers growth 6. Create CommUNITY relationships</w:t>
      </w:r>
      <w:r w:rsidR="008304A2">
        <w:rPr>
          <w:rFonts w:ascii="Play" w:eastAsia="Play" w:hAnsi="Play" w:cs="Play"/>
          <w:color w:val="000000"/>
          <w:sz w:val="24"/>
          <w:szCs w:val="24"/>
        </w:rPr>
        <w:t>.</w:t>
      </w:r>
    </w:p>
    <w:p w14:paraId="0D66E38B" w14:textId="22FF8197" w:rsidR="00EA458A" w:rsidRDefault="00EA458A" w:rsidP="00324E71">
      <w:pPr>
        <w:spacing w:after="0" w:line="240" w:lineRule="auto"/>
        <w:rPr>
          <w:rFonts w:ascii="Play" w:eastAsia="Play" w:hAnsi="Play" w:cs="Play"/>
          <w:color w:val="000000"/>
          <w:sz w:val="24"/>
          <w:szCs w:val="24"/>
        </w:rPr>
      </w:pPr>
    </w:p>
    <w:p w14:paraId="51760E81" w14:textId="7951700E" w:rsidR="00324E71" w:rsidRDefault="005E3B59" w:rsidP="002A57AF">
      <w:pPr>
        <w:spacing w:after="0" w:line="240" w:lineRule="auto"/>
        <w:jc w:val="both"/>
        <w:rPr>
          <w:rFonts w:ascii="Play" w:eastAsia="Play" w:hAnsi="Play" w:cs="Play"/>
          <w:color w:val="000000"/>
          <w:sz w:val="24"/>
          <w:szCs w:val="24"/>
        </w:rPr>
      </w:pPr>
      <w:r>
        <w:rPr>
          <w:rFonts w:ascii="Play" w:eastAsia="Play" w:hAnsi="Play" w:cs="Play"/>
          <w:color w:val="000000"/>
          <w:sz w:val="24"/>
          <w:szCs w:val="24"/>
        </w:rPr>
        <w:t xml:space="preserve">We want to have all members of the community </w:t>
      </w:r>
      <w:r w:rsidR="00EA458A">
        <w:rPr>
          <w:rFonts w:ascii="Play" w:eastAsia="Play" w:hAnsi="Play" w:cs="Play"/>
          <w:color w:val="000000"/>
          <w:sz w:val="24"/>
          <w:szCs w:val="24"/>
        </w:rPr>
        <w:t>involved;</w:t>
      </w:r>
      <w:r>
        <w:rPr>
          <w:rFonts w:ascii="Play" w:eastAsia="Play" w:hAnsi="Play" w:cs="Play"/>
          <w:color w:val="000000"/>
          <w:sz w:val="24"/>
          <w:szCs w:val="24"/>
        </w:rPr>
        <w:t xml:space="preserve"> all skill levels are </w:t>
      </w:r>
      <w:r w:rsidR="00893AE6">
        <w:rPr>
          <w:rFonts w:ascii="Play" w:eastAsia="Play" w:hAnsi="Play" w:cs="Play"/>
          <w:color w:val="000000"/>
          <w:sz w:val="24"/>
          <w:szCs w:val="24"/>
        </w:rPr>
        <w:t>welcome</w:t>
      </w:r>
      <w:r w:rsidR="00EA458A">
        <w:rPr>
          <w:rFonts w:ascii="Play" w:eastAsia="Play" w:hAnsi="Play" w:cs="Play"/>
          <w:color w:val="000000"/>
          <w:sz w:val="24"/>
          <w:szCs w:val="24"/>
        </w:rPr>
        <w:t xml:space="preserve"> to participate in our free family friendly games.</w:t>
      </w:r>
      <w:r w:rsidR="00E8455F">
        <w:rPr>
          <w:rFonts w:ascii="Play" w:eastAsia="Play" w:hAnsi="Play" w:cs="Play"/>
          <w:sz w:val="24"/>
          <w:szCs w:val="24"/>
        </w:rPr>
        <w:t xml:space="preserve">  </w:t>
      </w:r>
      <w:r w:rsidR="00095565">
        <w:rPr>
          <w:rFonts w:ascii="Play" w:eastAsia="Play" w:hAnsi="Play" w:cs="Play"/>
          <w:sz w:val="24"/>
          <w:szCs w:val="24"/>
        </w:rPr>
        <w:t xml:space="preserve">Registration on match day is available.  </w:t>
      </w:r>
    </w:p>
    <w:p w14:paraId="4457A1FB" w14:textId="155EA214" w:rsidR="00324E71" w:rsidRDefault="00324E71" w:rsidP="00324E71">
      <w:pPr>
        <w:spacing w:after="0" w:line="240" w:lineRule="auto"/>
        <w:rPr>
          <w:rFonts w:ascii="Play" w:eastAsia="Play" w:hAnsi="Play" w:cs="Play"/>
          <w:color w:val="000000"/>
          <w:sz w:val="24"/>
          <w:szCs w:val="24"/>
        </w:rPr>
      </w:pPr>
    </w:p>
    <w:p w14:paraId="0A83B1A9" w14:textId="34F9B36A" w:rsidR="00C23664" w:rsidRDefault="00231950">
      <w:pPr>
        <w:spacing w:after="0" w:line="240" w:lineRule="auto"/>
        <w:rPr>
          <w:rFonts w:ascii="Play" w:eastAsia="Play" w:hAnsi="Play" w:cs="Play"/>
          <w:sz w:val="24"/>
          <w:szCs w:val="24"/>
        </w:rPr>
      </w:pPr>
      <w:r>
        <w:rPr>
          <w:rFonts w:ascii="Play" w:eastAsia="Play" w:hAnsi="Play" w:cs="Play"/>
          <w:sz w:val="24"/>
          <w:szCs w:val="24"/>
        </w:rPr>
        <w:t>There will be entertainment, food and drinks</w:t>
      </w:r>
      <w:r w:rsidR="00EA458A">
        <w:rPr>
          <w:rFonts w:ascii="Play" w:eastAsia="Play" w:hAnsi="Play" w:cs="Play"/>
          <w:sz w:val="24"/>
          <w:szCs w:val="24"/>
        </w:rPr>
        <w:t xml:space="preserve"> for sale, bouncy houses, </w:t>
      </w:r>
      <w:r w:rsidR="00893AE6">
        <w:rPr>
          <w:rFonts w:ascii="Play" w:eastAsia="Play" w:hAnsi="Play" w:cs="Play"/>
          <w:sz w:val="24"/>
          <w:szCs w:val="24"/>
        </w:rPr>
        <w:t>face painting</w:t>
      </w:r>
      <w:r>
        <w:rPr>
          <w:rFonts w:ascii="Play" w:eastAsia="Play" w:hAnsi="Play" w:cs="Play"/>
          <w:sz w:val="24"/>
          <w:szCs w:val="24"/>
        </w:rPr>
        <w:t xml:space="preserve"> and </w:t>
      </w:r>
      <w:r w:rsidR="00DB3176">
        <w:rPr>
          <w:rFonts w:ascii="Play" w:eastAsia="Play" w:hAnsi="Play" w:cs="Play"/>
          <w:sz w:val="24"/>
          <w:szCs w:val="24"/>
        </w:rPr>
        <w:t xml:space="preserve">giveaways. </w:t>
      </w:r>
      <w:r w:rsidR="00EA458A">
        <w:rPr>
          <w:rFonts w:ascii="Play" w:eastAsia="Play" w:hAnsi="Play" w:cs="Play"/>
          <w:sz w:val="24"/>
          <w:szCs w:val="24"/>
        </w:rPr>
        <w:t xml:space="preserve"> In one word, Fun!</w:t>
      </w:r>
    </w:p>
    <w:p w14:paraId="0FBB53DD" w14:textId="208D105E" w:rsidR="00E8455F" w:rsidRPr="00095565" w:rsidRDefault="00E8455F">
      <w:pPr>
        <w:spacing w:after="0" w:line="240" w:lineRule="auto"/>
        <w:rPr>
          <w:rFonts w:ascii="Play" w:eastAsia="Play" w:hAnsi="Play" w:cs="Play"/>
          <w:b/>
          <w:bCs/>
          <w:sz w:val="24"/>
          <w:szCs w:val="24"/>
        </w:rPr>
      </w:pPr>
    </w:p>
    <w:p w14:paraId="7624742B" w14:textId="27A96EED" w:rsidR="003A7C19" w:rsidRPr="00893AE6" w:rsidRDefault="00095565">
      <w:pPr>
        <w:spacing w:after="0" w:line="240" w:lineRule="auto"/>
        <w:rPr>
          <w:rFonts w:ascii="Play" w:eastAsia="Play" w:hAnsi="Play" w:cs="Play"/>
          <w:b/>
          <w:bCs/>
          <w:sz w:val="24"/>
          <w:szCs w:val="24"/>
        </w:rPr>
      </w:pPr>
      <w:r>
        <w:rPr>
          <w:rFonts w:ascii="Play" w:eastAsia="Play" w:hAnsi="Play" w:cs="Play"/>
          <w:b/>
          <w:bCs/>
          <w:sz w:val="24"/>
          <w:szCs w:val="24"/>
        </w:rPr>
        <w:t xml:space="preserve">Match </w:t>
      </w:r>
      <w:r w:rsidR="003A7C19" w:rsidRPr="00095565">
        <w:rPr>
          <w:rFonts w:ascii="Play" w:eastAsia="Play" w:hAnsi="Play" w:cs="Play"/>
          <w:b/>
          <w:bCs/>
          <w:sz w:val="24"/>
          <w:szCs w:val="24"/>
        </w:rPr>
        <w:t>Schedule:</w:t>
      </w:r>
    </w:p>
    <w:p w14:paraId="642C2387" w14:textId="0CF0825B" w:rsidR="00E8455F" w:rsidRDefault="00E8455F">
      <w:pPr>
        <w:spacing w:after="0" w:line="240" w:lineRule="auto"/>
        <w:rPr>
          <w:rFonts w:ascii="Play" w:eastAsia="Play" w:hAnsi="Play" w:cs="Play"/>
          <w:sz w:val="24"/>
          <w:szCs w:val="24"/>
        </w:rPr>
      </w:pPr>
    </w:p>
    <w:p w14:paraId="5FC990DE" w14:textId="038D7A04" w:rsidR="00893AE6" w:rsidRDefault="00893AE6">
      <w:pPr>
        <w:spacing w:line="240" w:lineRule="auto"/>
        <w:rPr>
          <w:rFonts w:ascii="Play" w:eastAsia="Play" w:hAnsi="Play" w:cs="Play"/>
          <w:sz w:val="24"/>
          <w:szCs w:val="24"/>
        </w:rPr>
      </w:pPr>
      <w:r w:rsidRPr="00893AE6">
        <w:rPr>
          <w:rFonts w:ascii="Play" w:eastAsia="Play" w:hAnsi="Play" w:cs="Play"/>
          <w:sz w:val="24"/>
          <w:szCs w:val="24"/>
        </w:rPr>
        <w:drawing>
          <wp:inline distT="0" distB="0" distL="0" distR="0" wp14:anchorId="658E988F" wp14:editId="5D0E4EB6">
            <wp:extent cx="5943600" cy="1608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CE490" w14:textId="77777777" w:rsidR="00893AE6" w:rsidRDefault="00893AE6">
      <w:pPr>
        <w:spacing w:line="240" w:lineRule="auto"/>
        <w:rPr>
          <w:rFonts w:ascii="Play" w:eastAsia="Play" w:hAnsi="Play" w:cs="Play"/>
          <w:sz w:val="24"/>
          <w:szCs w:val="24"/>
        </w:rPr>
      </w:pPr>
    </w:p>
    <w:p w14:paraId="2C9733BD" w14:textId="52C7802B" w:rsidR="001730E2" w:rsidRDefault="003C7F84">
      <w:pPr>
        <w:spacing w:line="240" w:lineRule="auto"/>
        <w:rPr>
          <w:rFonts w:ascii="Play" w:eastAsia="Play" w:hAnsi="Play" w:cs="Play"/>
          <w:color w:val="0000FF"/>
          <w:sz w:val="24"/>
          <w:szCs w:val="24"/>
          <w:u w:val="single"/>
        </w:rPr>
      </w:pPr>
      <w:r>
        <w:rPr>
          <w:rFonts w:ascii="Play" w:eastAsia="Play" w:hAnsi="Play" w:cs="Play"/>
          <w:sz w:val="24"/>
          <w:szCs w:val="24"/>
        </w:rPr>
        <w:lastRenderedPageBreak/>
        <w:t xml:space="preserve">For more information on USVI Soccer Association programs, please feel free to contact the USVI Soccer Association office at (340)-719-9707 or email us at </w:t>
      </w:r>
      <w:hyperlink r:id="rId8">
        <w:r>
          <w:rPr>
            <w:rFonts w:ascii="Play" w:eastAsia="Play" w:hAnsi="Play" w:cs="Play"/>
            <w:color w:val="0000FF"/>
            <w:sz w:val="24"/>
            <w:szCs w:val="24"/>
            <w:u w:val="single"/>
          </w:rPr>
          <w:t>usvisoccer@gmail.com</w:t>
        </w:r>
      </w:hyperlink>
      <w:r>
        <w:rPr>
          <w:rFonts w:ascii="Play" w:eastAsia="Play" w:hAnsi="Play" w:cs="Play"/>
          <w:sz w:val="24"/>
          <w:szCs w:val="24"/>
        </w:rPr>
        <w:t xml:space="preserve">. Follow us on Facebook at: </w:t>
      </w:r>
      <w:r>
        <w:rPr>
          <w:rFonts w:ascii="Play" w:eastAsia="Play" w:hAnsi="Play" w:cs="Play"/>
          <w:color w:val="0000FF"/>
          <w:sz w:val="24"/>
          <w:szCs w:val="24"/>
          <w:u w:val="single"/>
        </w:rPr>
        <w:t>USVI Soccer Association</w:t>
      </w:r>
    </w:p>
    <w:sectPr w:rsidR="001730E2">
      <w:pgSz w:w="12240" w:h="15840"/>
      <w:pgMar w:top="1440" w:right="1440" w:bottom="1440" w:left="144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E2"/>
    <w:rsid w:val="00095565"/>
    <w:rsid w:val="001730E2"/>
    <w:rsid w:val="001C57A6"/>
    <w:rsid w:val="00231950"/>
    <w:rsid w:val="002A57AF"/>
    <w:rsid w:val="00302DD8"/>
    <w:rsid w:val="00324E71"/>
    <w:rsid w:val="003A7C19"/>
    <w:rsid w:val="003C7F84"/>
    <w:rsid w:val="0041787B"/>
    <w:rsid w:val="005E3B59"/>
    <w:rsid w:val="00791E8B"/>
    <w:rsid w:val="008304A2"/>
    <w:rsid w:val="00893AE6"/>
    <w:rsid w:val="008F4EBC"/>
    <w:rsid w:val="009F1FCE"/>
    <w:rsid w:val="00B724A6"/>
    <w:rsid w:val="00C23664"/>
    <w:rsid w:val="00C50BA7"/>
    <w:rsid w:val="00C5704D"/>
    <w:rsid w:val="00D526F6"/>
    <w:rsid w:val="00DB3176"/>
    <w:rsid w:val="00DF2915"/>
    <w:rsid w:val="00E8455F"/>
    <w:rsid w:val="00E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B4A5"/>
  <w15:docId w15:val="{56630BCA-D970-4A92-9CBF-D081467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  <w:style w:type="paragraph" w:styleId="ListParagraph">
    <w:name w:val="List Paragraph"/>
    <w:basedOn w:val="Normal"/>
    <w:uiPriority w:val="34"/>
    <w:qFormat/>
    <w:rsid w:val="009A60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A6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1E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A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visocc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VISOCCERASSOCIATION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24qonTdLK9SEoly2WN+3ICNxgQ==">AMUW2mXfz+Q0Uljhdso+67qBeWLDgJ+fQHW9K+wswyN5sxOA7b10lAcFn9yzTRvP0S9w5qpExMUw5t2AOiWex7+czEkCTRVVmQySlb7mOCznSnzglQByhCU=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D. Howell</dc:creator>
  <cp:lastModifiedBy>Carol D. Howell</cp:lastModifiedBy>
  <cp:revision>2</cp:revision>
  <dcterms:created xsi:type="dcterms:W3CDTF">2022-11-30T12:49:00Z</dcterms:created>
  <dcterms:modified xsi:type="dcterms:W3CDTF">2022-11-30T12:49:00Z</dcterms:modified>
</cp:coreProperties>
</file>